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0A" w:rsidRDefault="00DF430A" w:rsidP="00DF43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30A" w:rsidRDefault="00DF430A" w:rsidP="00DF43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0AD15C" wp14:editId="4A0E938F">
            <wp:extent cx="1009650" cy="1038225"/>
            <wp:effectExtent l="19050" t="0" r="0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30A" w:rsidRPr="00FE5D71" w:rsidRDefault="00DF430A" w:rsidP="00DF4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30A" w:rsidRPr="00FE5D71" w:rsidRDefault="00DF430A" w:rsidP="00DF4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D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:rsidR="00DF430A" w:rsidRPr="00FE5D71" w:rsidRDefault="00DF430A" w:rsidP="00DF4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D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«УСПЕНСКОЕ»</w:t>
      </w:r>
    </w:p>
    <w:p w:rsidR="00DF430A" w:rsidRPr="00FE5D71" w:rsidRDefault="00DF430A" w:rsidP="00DF4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D7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РЖЕВСКОГО РАЙОНА ТВЕРСКОЙ ОБЛАСТИ</w:t>
      </w:r>
    </w:p>
    <w:p w:rsidR="00DF430A" w:rsidRPr="00FE5D71" w:rsidRDefault="00DF430A" w:rsidP="00DF43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F430A" w:rsidRPr="00FE5D71" w:rsidRDefault="00DF430A" w:rsidP="00DF43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Pr="00FE5D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12.11.2018</w:t>
      </w:r>
      <w:proofErr w:type="gramEnd"/>
      <w:r w:rsidRPr="00FE5D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  <w:r w:rsidRPr="00FE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FE5D71" w:rsidRPr="00FE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E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E5D71" w:rsidRPr="00FE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5B01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DF430A" w:rsidRPr="00FE5D71" w:rsidRDefault="00DF430A" w:rsidP="00DF43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30A" w:rsidRPr="00FE5D71" w:rsidRDefault="00DF430A" w:rsidP="00DF4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D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и методики</w:t>
      </w:r>
    </w:p>
    <w:p w:rsidR="00DF430A" w:rsidRPr="00FE5D71" w:rsidRDefault="00DF430A" w:rsidP="00DF4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бюджетных ассигнований</w:t>
      </w:r>
    </w:p>
    <w:p w:rsidR="00DF430A" w:rsidRPr="00FE5D71" w:rsidRDefault="00DF430A" w:rsidP="00DF4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D7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</w:t>
      </w:r>
    </w:p>
    <w:p w:rsidR="00DF430A" w:rsidRPr="00FE5D71" w:rsidRDefault="00DF430A" w:rsidP="00DF4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«Успенское» </w:t>
      </w:r>
    </w:p>
    <w:p w:rsidR="00DF430A" w:rsidRPr="00FE5D71" w:rsidRDefault="00DF430A" w:rsidP="00DF4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D7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Ржевского района Тверской области</w:t>
      </w:r>
    </w:p>
    <w:p w:rsidR="00DF430A" w:rsidRPr="00FE5D71" w:rsidRDefault="00DF430A" w:rsidP="00DF4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и на плановый период 2020 и 2021 годов</w:t>
      </w:r>
    </w:p>
    <w:p w:rsidR="00DF430A" w:rsidRPr="00FE5D71" w:rsidRDefault="00DF430A" w:rsidP="00DF43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30A" w:rsidRPr="00FE5D71" w:rsidRDefault="00DF430A" w:rsidP="00DF43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6" w:tgtFrame="_blank" w:history="1">
        <w:r w:rsidRPr="00FE5D71">
          <w:rPr>
            <w:rFonts w:ascii="Times New Roman" w:eastAsia="Times New Roman" w:hAnsi="Times New Roman" w:cs="Times New Roman"/>
            <w:color w:val="106BBE"/>
            <w:sz w:val="28"/>
            <w:szCs w:val="28"/>
            <w:u w:val="single"/>
            <w:lang w:eastAsia="ru-RU"/>
          </w:rPr>
          <w:t xml:space="preserve">статьей </w:t>
        </w:r>
        <w:proofErr w:type="gramStart"/>
        <w:r w:rsidRPr="00FE5D71">
          <w:rPr>
            <w:rFonts w:ascii="Times New Roman" w:eastAsia="Times New Roman" w:hAnsi="Times New Roman" w:cs="Times New Roman"/>
            <w:color w:val="106BBE"/>
            <w:sz w:val="28"/>
            <w:szCs w:val="28"/>
            <w:u w:val="single"/>
            <w:lang w:eastAsia="ru-RU"/>
          </w:rPr>
          <w:t>174.2</w:t>
        </w:r>
      </w:hyperlink>
      <w:r w:rsidRPr="00FE5D71">
        <w:rPr>
          <w:rFonts w:ascii="Times New Roman" w:eastAsia="Times New Roman" w:hAnsi="Times New Roman" w:cs="Times New Roman"/>
          <w:color w:val="106BBE"/>
          <w:sz w:val="28"/>
          <w:szCs w:val="28"/>
          <w:u w:val="single"/>
          <w:lang w:eastAsia="ru-RU"/>
        </w:rPr>
        <w:t xml:space="preserve">  </w:t>
      </w:r>
      <w:r w:rsidRPr="00FE5D7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proofErr w:type="gramEnd"/>
      <w:r w:rsidRPr="00FE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</w:t>
      </w:r>
      <w:bookmarkStart w:id="0" w:name="sub_1"/>
      <w:bookmarkEnd w:id="0"/>
    </w:p>
    <w:p w:rsidR="00DF430A" w:rsidRPr="00FE5D71" w:rsidRDefault="00DF430A" w:rsidP="00DF430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F430A" w:rsidRPr="00FE5D71" w:rsidRDefault="00DF430A" w:rsidP="00DF430A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и методику планирования бюджетных ассигнований бюджета </w:t>
      </w:r>
      <w:bookmarkStart w:id="1" w:name="sub_2"/>
      <w:bookmarkEnd w:id="1"/>
      <w:r w:rsidRPr="00FE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сельское поселение «Успенское» Ржевского района Тверской области на 2019 год и на плановый </w:t>
      </w:r>
      <w:proofErr w:type="gramStart"/>
      <w:r w:rsidRPr="00FE5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 2020</w:t>
      </w:r>
      <w:proofErr w:type="gramEnd"/>
      <w:r w:rsidRPr="00FE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2021 годов согласно приложению № 1 к настоящему постановлению.</w:t>
      </w:r>
    </w:p>
    <w:p w:rsidR="00DF430A" w:rsidRPr="00FE5D71" w:rsidRDefault="00DF430A" w:rsidP="00DF430A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сельское поселение «Успенское» Ржевского района Тверской области № 68 от 30.11.2017 года «Об утверждении методики планирования бюджетных ассигнований на 2018 год и плановый период 2019 и 2020 годов муниципального образования сельское поселение «Успенское»» считать утратившим силу.</w:t>
      </w:r>
    </w:p>
    <w:p w:rsidR="00DF430A" w:rsidRPr="00FE5D71" w:rsidRDefault="00DF430A" w:rsidP="00DF430A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D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DF430A" w:rsidRPr="00FE5D71" w:rsidRDefault="00DF430A" w:rsidP="00DF430A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 и подлежит обнародованию.</w:t>
      </w:r>
    </w:p>
    <w:p w:rsidR="00DF430A" w:rsidRPr="00FE5D71" w:rsidRDefault="00DF430A" w:rsidP="00DF43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30A" w:rsidRPr="00FE5D71" w:rsidRDefault="00DF430A" w:rsidP="00DF4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30A" w:rsidRPr="00FE5D71" w:rsidRDefault="00DF430A" w:rsidP="00DF4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30A" w:rsidRPr="00FE5D71" w:rsidRDefault="00DF430A" w:rsidP="00DF4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D7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proofErr w:type="gramStart"/>
      <w:r w:rsidRPr="00FE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Успенское»   </w:t>
      </w:r>
      <w:proofErr w:type="gramEnd"/>
      <w:r w:rsidRPr="00FE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А.В. Громов</w:t>
      </w:r>
    </w:p>
    <w:p w:rsidR="006C2709" w:rsidRPr="00FE5D71" w:rsidRDefault="006C2709" w:rsidP="006C270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2"/>
      <w:r w:rsidRPr="00FE5D7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C2709" w:rsidRPr="00FE5D71" w:rsidRDefault="006C2709" w:rsidP="006C27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6C2709" w:rsidRPr="00FE5D71" w:rsidRDefault="006C2709" w:rsidP="006C27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6C2709" w:rsidRPr="00FE5D71" w:rsidRDefault="006C2709" w:rsidP="006C27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>сельское поселение «Успенское» Ржевского района</w:t>
      </w:r>
    </w:p>
    <w:p w:rsidR="006C2709" w:rsidRPr="00FE5D71" w:rsidRDefault="006C2709" w:rsidP="006C27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ерской области от 12.11.2018г. № 50</w:t>
      </w:r>
      <w:r w:rsidRPr="00FE5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709" w:rsidRPr="00FE5D71" w:rsidRDefault="006C2709" w:rsidP="006C27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2709" w:rsidRPr="00FE5D71" w:rsidRDefault="006C2709" w:rsidP="006C2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>Порядок и методика планирования бюджетных ассигнований бюджета муниципального образования сельское поселение «Успенское» Ржевского района Тверской области на 2019 год и на плановый период 2020 и 2021 годов.</w:t>
      </w:r>
    </w:p>
    <w:p w:rsidR="006C2709" w:rsidRPr="00FE5D71" w:rsidRDefault="006C2709" w:rsidP="006C2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709" w:rsidRPr="00FE5D71" w:rsidRDefault="006C2709" w:rsidP="006C2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6C2709" w:rsidRPr="00FE5D71" w:rsidRDefault="006C2709" w:rsidP="006C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 xml:space="preserve">              Порядок и методика планирования бюджетных ассигнований бюджета на очередной финансовый год и плановый период (далее – Методика) разработана в соответствии со статьей 174.2 Бюджетного кодекса Российской Федерации в целях установления и обеспечения единых требований к формированию расходов бюджета муниципального образования сельское поселение «Успенское» Ржевского района Тверской области (далее – бюджет сельского поселения) на очередной финансовый год и плановый период.</w:t>
      </w:r>
    </w:p>
    <w:p w:rsidR="006C2709" w:rsidRPr="00FE5D71" w:rsidRDefault="006C2709" w:rsidP="006C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 xml:space="preserve">             Понятия и термины, применяемые в настоящей Методике, используются в значениях, установленных Бюджетным кодексом Российской Федерации.</w:t>
      </w:r>
    </w:p>
    <w:p w:rsidR="006C2709" w:rsidRPr="00FE5D71" w:rsidRDefault="006C2709" w:rsidP="006C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 xml:space="preserve">            Планирование бюджетных ассигнований бюджета сельского поселения на очередной финансовый год и плановый период осуществляют распорядители бюджетных средств (администраторы муниципальных </w:t>
      </w:r>
      <w:proofErr w:type="gramStart"/>
      <w:r w:rsidRPr="00FE5D71">
        <w:rPr>
          <w:rFonts w:ascii="Times New Roman" w:hAnsi="Times New Roman" w:cs="Times New Roman"/>
          <w:sz w:val="28"/>
          <w:szCs w:val="28"/>
        </w:rPr>
        <w:t>программ)  в</w:t>
      </w:r>
      <w:proofErr w:type="gramEnd"/>
      <w:r w:rsidRPr="00FE5D71">
        <w:rPr>
          <w:rFonts w:ascii="Times New Roman" w:hAnsi="Times New Roman" w:cs="Times New Roman"/>
          <w:sz w:val="28"/>
          <w:szCs w:val="28"/>
        </w:rPr>
        <w:t xml:space="preserve"> соответствии с:</w:t>
      </w:r>
    </w:p>
    <w:p w:rsidR="006C2709" w:rsidRPr="00FE5D71" w:rsidRDefault="006C2709" w:rsidP="006C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>- Бюджетным кодексом Российской Федерации;</w:t>
      </w:r>
    </w:p>
    <w:p w:rsidR="006C2709" w:rsidRPr="00FE5D71" w:rsidRDefault="006C2709" w:rsidP="006C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6C2709" w:rsidRPr="00FE5D71" w:rsidRDefault="006C2709" w:rsidP="006C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 xml:space="preserve">- решением Совета депутатов муниципального образования сельское поселение «Успенское» Ржевского района Тверской области от </w:t>
      </w:r>
      <w:r>
        <w:rPr>
          <w:rFonts w:ascii="Times New Roman" w:hAnsi="Times New Roman" w:cs="Times New Roman"/>
          <w:sz w:val="28"/>
          <w:szCs w:val="28"/>
        </w:rPr>
        <w:t>19.09.</w:t>
      </w:r>
      <w:r w:rsidRPr="00FE5D71">
        <w:rPr>
          <w:rFonts w:ascii="Times New Roman" w:hAnsi="Times New Roman" w:cs="Times New Roman"/>
          <w:sz w:val="28"/>
          <w:szCs w:val="28"/>
        </w:rPr>
        <w:t>2017 г.  № 110 «Об утверждении Положения о бюджетном процессе в муниципальном образовании сельское поселение «Успенское» Ржевского района Тверской области»;</w:t>
      </w:r>
    </w:p>
    <w:p w:rsidR="006C2709" w:rsidRPr="00FE5D71" w:rsidRDefault="006C2709" w:rsidP="006C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>- постановлением администрации муниципального образования сельское поселение «Успенское» Ржевского района Тверской области от 14.08.2017 г. № 46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сельское поселение «Успенское» Ржевского района Тверской области»;</w:t>
      </w:r>
    </w:p>
    <w:p w:rsidR="006C2709" w:rsidRPr="00FE5D71" w:rsidRDefault="006C2709" w:rsidP="006C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>-  иными нормативными правовыми актами, регулирующими бюджетные правоотношения, в том числе актами, устанавливающими расходные обязательства муниципального образования сельское поселение «Успенское» Ржевского района Тверской области;</w:t>
      </w:r>
    </w:p>
    <w:p w:rsidR="006C2709" w:rsidRDefault="006C2709" w:rsidP="006C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709" w:rsidRDefault="006C2709" w:rsidP="006C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709" w:rsidRPr="00FE5D71" w:rsidRDefault="006C2709" w:rsidP="006C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lastRenderedPageBreak/>
        <w:t>- настоящим постановлением.</w:t>
      </w:r>
    </w:p>
    <w:p w:rsidR="006C2709" w:rsidRPr="00FE5D71" w:rsidRDefault="006C2709" w:rsidP="006C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 xml:space="preserve">           Планирование бюджетных ассигнований осуществляется в соответствии с расходными обязательствами муниципального образования сельское поселение «Успенское» Ржевского района Тверской области, исполнение которых должно осуществляться в очередном финансовом году и плановом периоде за счет средств бюджета сельского поселения.</w:t>
      </w:r>
    </w:p>
    <w:p w:rsidR="006C2709" w:rsidRPr="00FE5D71" w:rsidRDefault="006C2709" w:rsidP="006C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 xml:space="preserve">          Планирование бюджетных ассигнований осуществляется раздельно по бюджетным ассигнованиям на исполнение действующих и принимаемых обязательств муниципального образования сельское поселение «Успенское» Ржевского района Тверской области в разрезе кодов бюджетной классификации расходов бюджета в соответствии с приказом Министерства Финансов Российской Федерации от 08.06.2018 № 132н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6C2709" w:rsidRPr="00FE5D71" w:rsidRDefault="006C2709" w:rsidP="006C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 xml:space="preserve">            К бюджетным ассигнованиям относятся ассигнования на:</w:t>
      </w:r>
    </w:p>
    <w:p w:rsidR="006C2709" w:rsidRPr="00FE5D71" w:rsidRDefault="006C2709" w:rsidP="006C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>- оказание муниципальных услуг (выполнение работ), включая ассигнования на закупки товаров, работ, услуг для обеспечения муниципальных нужд;</w:t>
      </w:r>
    </w:p>
    <w:p w:rsidR="006C2709" w:rsidRPr="00FE5D71" w:rsidRDefault="006C2709" w:rsidP="006C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>- социальное обеспечение населения;</w:t>
      </w:r>
    </w:p>
    <w:p w:rsidR="006C2709" w:rsidRPr="00FE5D71" w:rsidRDefault="006C2709" w:rsidP="006C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>- предоставление бюджетных инвестиций юридическим лицам, не являющимся муниципальными учреждениями и муниципальными унитарными предприятиями;</w:t>
      </w:r>
    </w:p>
    <w:p w:rsidR="006C2709" w:rsidRPr="00FE5D71" w:rsidRDefault="006C2709" w:rsidP="006C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>-  предоставление субсидий юридическим лицам (за исключением субсидий муниципальным учреждениям), индивидуальным предпринимателям, физическим лицам;</w:t>
      </w:r>
    </w:p>
    <w:p w:rsidR="006C2709" w:rsidRPr="00FE5D71" w:rsidRDefault="006C2709" w:rsidP="006C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 xml:space="preserve">- предоставление межбюджетных трансфертов; </w:t>
      </w:r>
    </w:p>
    <w:p w:rsidR="006C2709" w:rsidRPr="00FE5D71" w:rsidRDefault="006C2709" w:rsidP="006C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>- обслуживание муниципального долга;</w:t>
      </w:r>
    </w:p>
    <w:p w:rsidR="006C2709" w:rsidRPr="00FE5D71" w:rsidRDefault="006C2709" w:rsidP="006C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 xml:space="preserve">-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органов.  </w:t>
      </w:r>
    </w:p>
    <w:p w:rsidR="006C2709" w:rsidRPr="00FE5D71" w:rsidRDefault="006C2709" w:rsidP="006C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 xml:space="preserve">          В части применения целевых статей бюджета сельского поселения следует учитывать:</w:t>
      </w:r>
    </w:p>
    <w:p w:rsidR="006C2709" w:rsidRPr="00FE5D71" w:rsidRDefault="006C2709" w:rsidP="006C2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 xml:space="preserve">Целевые статьи обеспечивают привязку бюджетных </w:t>
      </w:r>
      <w:proofErr w:type="gramStart"/>
      <w:r w:rsidRPr="00FE5D71">
        <w:rPr>
          <w:rFonts w:ascii="Times New Roman" w:hAnsi="Times New Roman" w:cs="Times New Roman"/>
          <w:sz w:val="28"/>
          <w:szCs w:val="28"/>
        </w:rPr>
        <w:t>ассигнований  к</w:t>
      </w:r>
      <w:proofErr w:type="gramEnd"/>
      <w:r w:rsidRPr="00FE5D71">
        <w:rPr>
          <w:rFonts w:ascii="Times New Roman" w:hAnsi="Times New Roman" w:cs="Times New Roman"/>
          <w:sz w:val="28"/>
          <w:szCs w:val="28"/>
        </w:rPr>
        <w:t xml:space="preserve"> муниципальной программы муниципального образования сельское поселение «Успенское» Ржевского района Тверской области (далее - муниципальная программа) и не включенным в муниципальные программы направлениям деятельности участников бюджетного процесса. Перечень целевых статей утверждается в составе ведомственной структуры расходов бюджета решением о бюджете муниципального образования на очередной финансовый год и плановый период.</w:t>
      </w:r>
    </w:p>
    <w:p w:rsidR="006C2709" w:rsidRPr="00FE5D71" w:rsidRDefault="006C2709" w:rsidP="006C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 xml:space="preserve">         Перечень целевых статей расходов бюджета сельского поселения утвержден приказом финансового отдела администрации Ржевского района от 08.11.2017 № 91-1.</w:t>
      </w:r>
    </w:p>
    <w:p w:rsidR="006C2709" w:rsidRDefault="006C2709" w:rsidP="006C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C2709" w:rsidRDefault="006C2709" w:rsidP="006C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709" w:rsidRDefault="006C2709" w:rsidP="006C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709" w:rsidRDefault="006C2709" w:rsidP="006C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709" w:rsidRDefault="006C2709" w:rsidP="006C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709" w:rsidRPr="00FE5D71" w:rsidRDefault="006C2709" w:rsidP="006C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 xml:space="preserve">  В случаи необходимости внесения изменений в перечень целевых статей </w:t>
      </w:r>
    </w:p>
    <w:p w:rsidR="006C2709" w:rsidRPr="00FE5D71" w:rsidRDefault="006C2709" w:rsidP="006C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 xml:space="preserve">(включая изменения наименования) ответственный исполнитель </w:t>
      </w:r>
      <w:proofErr w:type="gramStart"/>
      <w:r w:rsidRPr="00FE5D71">
        <w:rPr>
          <w:rFonts w:ascii="Times New Roman" w:hAnsi="Times New Roman" w:cs="Times New Roman"/>
          <w:sz w:val="28"/>
          <w:szCs w:val="28"/>
        </w:rPr>
        <w:t>программы  представляет</w:t>
      </w:r>
      <w:proofErr w:type="gramEnd"/>
      <w:r w:rsidRPr="00FE5D71">
        <w:rPr>
          <w:rFonts w:ascii="Times New Roman" w:hAnsi="Times New Roman" w:cs="Times New Roman"/>
          <w:sz w:val="28"/>
          <w:szCs w:val="28"/>
        </w:rPr>
        <w:t xml:space="preserve"> в финансовый отдел соответствующие предложения.</w:t>
      </w:r>
    </w:p>
    <w:p w:rsidR="006C2709" w:rsidRDefault="006C2709" w:rsidP="006C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 xml:space="preserve">         В соответствии с приказом финансового отдела администрации Ржевского района от 07.11.2017 №90-1 «Об утверждении порядка применения бюджетной классификации по расходам бюджета муниципального образования «Ржевский район» Тверской области на 2018 год и плановый </w:t>
      </w:r>
    </w:p>
    <w:p w:rsidR="006C2709" w:rsidRPr="00FE5D71" w:rsidRDefault="006C2709" w:rsidP="006C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>период 2019 и 2020 годов» коды целевых статей для новых муниципальных программ присваиваются финансовым отделом администрации Ржевского района при рассмотрении проекта программы, согласованного Отделом экономики в части наименования подпрограмм, задач, мероприятий.</w:t>
      </w:r>
    </w:p>
    <w:p w:rsidR="006C2709" w:rsidRPr="00FE5D71" w:rsidRDefault="006C2709" w:rsidP="006C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 xml:space="preserve">         Планирование объемов бюджетных ассигнований осуществляется по программным расходам (расходным обязательствам, включенным в муниципальные программы) и непрограммным направлениям деятельности (расходным обязательствам, не включенным в муниципальные программы).</w:t>
      </w:r>
    </w:p>
    <w:p w:rsidR="006C2709" w:rsidRPr="00FE5D71" w:rsidRDefault="006C2709" w:rsidP="006C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 xml:space="preserve">         К непрограммным расходам </w:t>
      </w:r>
      <w:proofErr w:type="gramStart"/>
      <w:r w:rsidRPr="00FE5D71">
        <w:rPr>
          <w:rFonts w:ascii="Times New Roman" w:hAnsi="Times New Roman" w:cs="Times New Roman"/>
          <w:sz w:val="28"/>
          <w:szCs w:val="28"/>
        </w:rPr>
        <w:t>бюджета  сельского</w:t>
      </w:r>
      <w:proofErr w:type="gramEnd"/>
      <w:r w:rsidRPr="00FE5D71">
        <w:rPr>
          <w:rFonts w:ascii="Times New Roman" w:hAnsi="Times New Roman" w:cs="Times New Roman"/>
          <w:sz w:val="28"/>
          <w:szCs w:val="28"/>
        </w:rPr>
        <w:t xml:space="preserve"> поселения относятся:</w:t>
      </w:r>
    </w:p>
    <w:p w:rsidR="006C2709" w:rsidRPr="00FE5D71" w:rsidRDefault="006C2709" w:rsidP="006C2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>- расходы на проведение выборов;</w:t>
      </w:r>
    </w:p>
    <w:p w:rsidR="006C2709" w:rsidRPr="00FE5D71" w:rsidRDefault="006C2709" w:rsidP="006C2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>- расходы на реализацию мероприятий по обращениям, поступающим к депутатам Собрания депутатов Ржевского района.</w:t>
      </w:r>
    </w:p>
    <w:p w:rsidR="006C2709" w:rsidRPr="00FE5D71" w:rsidRDefault="006C2709" w:rsidP="006C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 xml:space="preserve">             В соответствии с пунктом 3 статьи 174.2 Бюджетного кодекса Российской Федерации </w:t>
      </w:r>
      <w:proofErr w:type="gramStart"/>
      <w:r w:rsidRPr="00FE5D71">
        <w:rPr>
          <w:rFonts w:ascii="Times New Roman" w:hAnsi="Times New Roman" w:cs="Times New Roman"/>
          <w:sz w:val="28"/>
          <w:szCs w:val="28"/>
        </w:rPr>
        <w:t>планирование  бюджетных</w:t>
      </w:r>
      <w:proofErr w:type="gramEnd"/>
      <w:r w:rsidRPr="00FE5D71">
        <w:rPr>
          <w:rFonts w:ascii="Times New Roman" w:hAnsi="Times New Roman" w:cs="Times New Roman"/>
          <w:sz w:val="28"/>
          <w:szCs w:val="28"/>
        </w:rPr>
        <w:t xml:space="preserve"> ассигнований на оказание муниципальных услуг бюджетными учреждениями осуществляется с учетом проекта муниципального задания на очередной финансовый год и плановый период, а также его выполнения в отчетном финансовом году и текущем  финансовом году.  </w:t>
      </w:r>
    </w:p>
    <w:p w:rsidR="006C2709" w:rsidRPr="00FE5D71" w:rsidRDefault="006C2709" w:rsidP="006C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 xml:space="preserve">             Объем бюджетных ассигнований на финансовое обеспечение материальных затрат определяется с учетом планируемых закупок на очередной финансовый год и плановый период в соответствии с требованиями федерального законодательства.</w:t>
      </w:r>
    </w:p>
    <w:p w:rsidR="006C2709" w:rsidRPr="00FE5D71" w:rsidRDefault="006C2709" w:rsidP="006C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 xml:space="preserve">           Планирование бюджетных ассигнований за счет межбюджетных трансфертов, предоставляемых из федерального и областного бюджетов, осуществляется на основе проекта Закона Тверской области об областном бюджете на очередной финансовый год и плановый период.</w:t>
      </w:r>
    </w:p>
    <w:p w:rsidR="006C2709" w:rsidRPr="00FE5D71" w:rsidRDefault="006C2709" w:rsidP="006C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709" w:rsidRPr="00FE5D71" w:rsidRDefault="006C2709" w:rsidP="006C2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>2.Порядок планирования бюджетных ассигнований</w:t>
      </w:r>
    </w:p>
    <w:p w:rsidR="006C2709" w:rsidRDefault="006C2709" w:rsidP="006C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C2709" w:rsidRPr="00FE5D71" w:rsidRDefault="006C2709" w:rsidP="006C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 xml:space="preserve">   Распорядители бюджетных средств до 1 октября представляют в финансовый отдел администрации Ржевского района:</w:t>
      </w:r>
    </w:p>
    <w:p w:rsidR="006C2709" w:rsidRPr="00FE5D71" w:rsidRDefault="006C2709" w:rsidP="006C27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 xml:space="preserve">- прогноз расходов (бюджетные заявки) на 2019 год и на плановый период 2020 и 2021 годов; </w:t>
      </w:r>
    </w:p>
    <w:p w:rsidR="006C2709" w:rsidRPr="00FE5D71" w:rsidRDefault="006C2709" w:rsidP="006C27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E5D71">
        <w:rPr>
          <w:rFonts w:ascii="Times New Roman" w:hAnsi="Times New Roman" w:cs="Times New Roman"/>
          <w:sz w:val="28"/>
          <w:szCs w:val="28"/>
        </w:rPr>
        <w:t>расшифровки  и</w:t>
      </w:r>
      <w:proofErr w:type="gramEnd"/>
      <w:r w:rsidRPr="00FE5D71">
        <w:rPr>
          <w:rFonts w:ascii="Times New Roman" w:hAnsi="Times New Roman" w:cs="Times New Roman"/>
          <w:sz w:val="28"/>
          <w:szCs w:val="28"/>
        </w:rPr>
        <w:t xml:space="preserve"> обоснования по видам расходов;</w:t>
      </w:r>
    </w:p>
    <w:p w:rsidR="006C2709" w:rsidRPr="00FE5D71" w:rsidRDefault="006C2709" w:rsidP="006C27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>-  проекты штатных расписаний по состоянию на 1 января 2019 года;</w:t>
      </w:r>
    </w:p>
    <w:p w:rsidR="006C2709" w:rsidRPr="00FE5D71" w:rsidRDefault="006C2709" w:rsidP="006C27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>- проекты муниципальных заданий по бюджетным организациям;</w:t>
      </w:r>
    </w:p>
    <w:p w:rsidR="006C2709" w:rsidRPr="00FE5D71" w:rsidRDefault="006C2709" w:rsidP="006C27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 xml:space="preserve">-  утвержденные лимиты </w:t>
      </w:r>
      <w:proofErr w:type="gramStart"/>
      <w:r w:rsidRPr="00FE5D71">
        <w:rPr>
          <w:rFonts w:ascii="Times New Roman" w:hAnsi="Times New Roman" w:cs="Times New Roman"/>
          <w:sz w:val="28"/>
          <w:szCs w:val="28"/>
        </w:rPr>
        <w:t>по  коммунальным</w:t>
      </w:r>
      <w:proofErr w:type="gramEnd"/>
      <w:r w:rsidRPr="00FE5D71">
        <w:rPr>
          <w:rFonts w:ascii="Times New Roman" w:hAnsi="Times New Roman" w:cs="Times New Roman"/>
          <w:sz w:val="28"/>
          <w:szCs w:val="28"/>
        </w:rPr>
        <w:t xml:space="preserve"> услугам;</w:t>
      </w:r>
    </w:p>
    <w:p w:rsidR="006C2709" w:rsidRPr="00FE5D71" w:rsidRDefault="006C2709" w:rsidP="006C27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 xml:space="preserve">-  проекты муниципальных программ на 2019-2021 годы.          </w:t>
      </w:r>
    </w:p>
    <w:p w:rsidR="006C2709" w:rsidRDefault="006C2709" w:rsidP="006C27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2709" w:rsidRDefault="006C2709" w:rsidP="006C27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2709" w:rsidRPr="00FE5D71" w:rsidRDefault="006C2709" w:rsidP="006C27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lastRenderedPageBreak/>
        <w:t xml:space="preserve">До 15 ноября администрация сельского поселения представляет проект решения о бюджете в Совет депутатов муниципального образования сельское поселение «Успенское» Ржевского района Тверской области. </w:t>
      </w:r>
    </w:p>
    <w:p w:rsidR="006C2709" w:rsidRPr="00FE5D71" w:rsidRDefault="006C2709" w:rsidP="006C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709" w:rsidRPr="00FE5D71" w:rsidRDefault="006C2709" w:rsidP="006C2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>3. Методика планирования предельных объемов бюджетных ассигнований на очередной финансовый год и плановый период</w:t>
      </w:r>
    </w:p>
    <w:p w:rsidR="006C2709" w:rsidRDefault="006C2709" w:rsidP="006C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C2709" w:rsidRPr="00FE5D71" w:rsidRDefault="006C2709" w:rsidP="006C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 xml:space="preserve"> Предельный объем бюджетных ассигнований, предусматриваемых в соответствующем финансовом году для исполнения расходных обязательств муниципального образования сельское поселение «Успенское» Ржевского района Тверской области, определяется исходя из прогнозируемого годового объема доходов бюджета сельского поселения и планируемого объема поступлений источников финансирования дефицита бюджета сельского поселения.</w:t>
      </w:r>
    </w:p>
    <w:p w:rsidR="006C2709" w:rsidRPr="00FE5D71" w:rsidRDefault="006C2709" w:rsidP="006C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 xml:space="preserve">        За основу планирования бюджетных ассигнований на исполнение расходных </w:t>
      </w:r>
      <w:proofErr w:type="gramStart"/>
      <w:r w:rsidRPr="00FE5D71">
        <w:rPr>
          <w:rFonts w:ascii="Times New Roman" w:hAnsi="Times New Roman" w:cs="Times New Roman"/>
          <w:sz w:val="28"/>
          <w:szCs w:val="28"/>
        </w:rPr>
        <w:t>обязательств  муниципального</w:t>
      </w:r>
      <w:proofErr w:type="gramEnd"/>
      <w:r w:rsidRPr="00FE5D71">
        <w:rPr>
          <w:rFonts w:ascii="Times New Roman" w:hAnsi="Times New Roman" w:cs="Times New Roman"/>
          <w:sz w:val="28"/>
          <w:szCs w:val="28"/>
        </w:rPr>
        <w:t xml:space="preserve"> образования принимаются объемы бюджетных ассигнований, утвержденные решением Совета депутатов муниципального образования сельское поселение «Успенское» Ржевского района Тверской области от 26.12.2017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E5D71">
        <w:rPr>
          <w:rFonts w:ascii="Times New Roman" w:hAnsi="Times New Roman" w:cs="Times New Roman"/>
          <w:sz w:val="28"/>
          <w:szCs w:val="28"/>
        </w:rPr>
        <w:t>0 «О бюджете муниципального образования сельское поселение «Успенское» Ржевского района Тверской области на 2018 год и на плановый период 2019 и 2020 годов»  с учетом следующих особенностей:</w:t>
      </w:r>
    </w:p>
    <w:p w:rsidR="006C2709" w:rsidRPr="00FE5D71" w:rsidRDefault="006C2709" w:rsidP="006C2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>При формировании предельных объемов бюджетных ассигнований в полном объеме планируются ассигнования на:</w:t>
      </w:r>
    </w:p>
    <w:p w:rsidR="006C2709" w:rsidRPr="00FE5D71" w:rsidRDefault="006C2709" w:rsidP="006C27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>-  заработную плату и начисления на оплату труда, включая средства, входящие в субсидии бюджетным учреждениям на финансовое обеспечение выполнения ими муниципального задания;</w:t>
      </w:r>
    </w:p>
    <w:p w:rsidR="006C2709" w:rsidRPr="00FE5D71" w:rsidRDefault="006C2709" w:rsidP="006C27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>- публичные нормативные обязательства;</w:t>
      </w:r>
    </w:p>
    <w:p w:rsidR="006C2709" w:rsidRPr="00FE5D71" w:rsidRDefault="006C2709" w:rsidP="006C27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>- расходы на коммунальные услуги и услуги связи;</w:t>
      </w:r>
    </w:p>
    <w:p w:rsidR="006C2709" w:rsidRPr="00FE5D71" w:rsidRDefault="006C2709" w:rsidP="006C27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>- расходы на уплату налогов, сборов и иных платежей в бюджет;</w:t>
      </w:r>
    </w:p>
    <w:p w:rsidR="006C2709" w:rsidRPr="00FE5D71" w:rsidRDefault="006C2709" w:rsidP="006C27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>- расходы на выполнение обязательств по исполнению исполнительных документов, предъявленных к муниципальному образованию и к казне муниципального образования;</w:t>
      </w:r>
    </w:p>
    <w:p w:rsidR="006C2709" w:rsidRPr="00FE5D71" w:rsidRDefault="006C2709" w:rsidP="006C27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>- расходы на обслуживание муниципального долга.</w:t>
      </w:r>
    </w:p>
    <w:p w:rsidR="006C2709" w:rsidRPr="00FE5D71" w:rsidRDefault="006C2709" w:rsidP="006C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 xml:space="preserve">               Прочие бюджетные ассигнования, исходя из результатов анализа возможности доходной части и необходимости обеспечения сбалансированности бюджета сельского поселения подлежат сокращению.</w:t>
      </w:r>
    </w:p>
    <w:p w:rsidR="006C2709" w:rsidRDefault="006C2709" w:rsidP="006C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 xml:space="preserve">                В случае если совокупный предельный объем бюджетных ассигнований на исполнение расходных обязательств, сформированный в соответствии с настоящей Методикой, превысит общий объем прогнозируемых финансовых ресурсов (суммарный объем доходов и поступлений по источникам финансирования дефицита бюджета, за вычетом выплат по источникам финансирования дефицита бюджета), в целях обеспечения сбалансированности бюджета сельского поселения проводится соответствующая корректировка расчетов бюджетных ассигнований по всем видам расходных обязательств, за исключением публичных нормативных </w:t>
      </w:r>
    </w:p>
    <w:p w:rsidR="006C2709" w:rsidRDefault="006C2709" w:rsidP="006C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709" w:rsidRDefault="006C2709" w:rsidP="006C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709" w:rsidRDefault="006C2709" w:rsidP="006C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709" w:rsidRPr="00FE5D71" w:rsidRDefault="006C2709" w:rsidP="006C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>обязательств, расходных обязательств по обслуживанию муниципального долга, обязательств по исполнению исполнительных документов, предъявленных к муниципальному образованию и казне муниципального образования.</w:t>
      </w:r>
    </w:p>
    <w:p w:rsidR="006C2709" w:rsidRPr="00FE5D71" w:rsidRDefault="006C2709" w:rsidP="006C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 xml:space="preserve">               В части расходов, осуществляемых за счет межбюджетных трансфертов, предельные объемы бюджетных ассигнований определяются с учетом переданных полномочий. </w:t>
      </w:r>
    </w:p>
    <w:p w:rsidR="006C2709" w:rsidRPr="00FE5D71" w:rsidRDefault="006C2709" w:rsidP="006C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 xml:space="preserve">              В состав предельных объемов включаются расходы на реализацию переданных государственных полномочий, осуществляемых за счет субвенций из областного бюджета.</w:t>
      </w:r>
    </w:p>
    <w:p w:rsidR="006C2709" w:rsidRPr="00FE5D71" w:rsidRDefault="006C2709" w:rsidP="006C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 xml:space="preserve">            Обоснование объемов бюджетных ассигнований на исполнение расходных обязательств муниципального образования сельское поселение «Успенское» Ржевского района Тверской области формируются в разрезе источников финансирования с группировкой по кодам бюджетной классификации.</w:t>
      </w:r>
    </w:p>
    <w:p w:rsidR="006C2709" w:rsidRDefault="006C2709" w:rsidP="006C2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709" w:rsidRPr="00FE5D71" w:rsidRDefault="006C2709" w:rsidP="006C2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>4. Особенности планирования бюджетных ассигнований</w:t>
      </w:r>
    </w:p>
    <w:p w:rsidR="006C2709" w:rsidRPr="00FE5D71" w:rsidRDefault="006C2709" w:rsidP="006C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п</w:t>
      </w:r>
      <w:r w:rsidRPr="00FE5D71">
        <w:rPr>
          <w:rFonts w:ascii="Times New Roman" w:hAnsi="Times New Roman" w:cs="Times New Roman"/>
          <w:sz w:val="28"/>
          <w:szCs w:val="28"/>
        </w:rPr>
        <w:t>о отраслям социально-культурной сферы.</w:t>
      </w:r>
    </w:p>
    <w:p w:rsidR="006C2709" w:rsidRDefault="006C2709" w:rsidP="006C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C2709" w:rsidRDefault="006C2709" w:rsidP="006C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709" w:rsidRPr="00FE5D71" w:rsidRDefault="006C2709" w:rsidP="006C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>В соответствии с пунктом 3 статьи 174.2 Бюджетного кодекса Российской Федерации планирование бюджетных ассигнований на оказание муниципальных услуг бюджетными учреждениями осуществляется с учетом муниципального задания на очередной финансовый год (очередной финансовый год и плановый период), а также его выполнения в отчетном финансовом году и текущем финансовом году.</w:t>
      </w:r>
    </w:p>
    <w:p w:rsidR="006C2709" w:rsidRPr="00FE5D71" w:rsidRDefault="006C2709" w:rsidP="006C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 xml:space="preserve">          Основанием для планирования бюджетных ассигнований на предоставление субсидий бюджетным учреждениям на выполнение муниципального задания являются муниципальные задания, в соответствии с ведомственными перечнями муниципальных работ и услуг, оказываемых (выполняемых) муниципальными учреждениями в качестве основных видов деятельности.</w:t>
      </w:r>
    </w:p>
    <w:p w:rsidR="006C2709" w:rsidRPr="00FE5D71" w:rsidRDefault="006C2709" w:rsidP="006C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 xml:space="preserve">          Объем финансового обеспечения выполнения муниципального задания рассчитывается на основании ведомственных нормативных затрат на оказание муниципальных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муниципальным учреждением или приобретенного им за счет средств, выделенных муниципальному учреждению учредителем на приобретение такого имущества, затрат на уплату налогов, в качестве объекта налогообложения по которым признается имущество учреждения.</w:t>
      </w:r>
    </w:p>
    <w:p w:rsidR="006C2709" w:rsidRDefault="006C2709" w:rsidP="006C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 xml:space="preserve">           Расходы на оплату труда работников муниципальных бюджетных учреждений рассчитываются исходя из утвержденных штатных расписаний, условий оплаты труда и установленных должностных окладов (</w:t>
      </w:r>
      <w:proofErr w:type="gramStart"/>
      <w:r w:rsidRPr="00FE5D71">
        <w:rPr>
          <w:rFonts w:ascii="Times New Roman" w:hAnsi="Times New Roman" w:cs="Times New Roman"/>
          <w:sz w:val="28"/>
          <w:szCs w:val="28"/>
        </w:rPr>
        <w:t xml:space="preserve">ставок)   </w:t>
      </w:r>
      <w:proofErr w:type="gramEnd"/>
      <w:r w:rsidRPr="00FE5D71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законодательством, с учетом положений Указов </w:t>
      </w:r>
    </w:p>
    <w:p w:rsidR="006C2709" w:rsidRDefault="006C2709" w:rsidP="006C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709" w:rsidRDefault="006C2709" w:rsidP="006C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709" w:rsidRDefault="006C2709" w:rsidP="006C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709" w:rsidRPr="00FE5D71" w:rsidRDefault="006C2709" w:rsidP="006C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>Президента от 07.05.2012 №597 «О мероприятиях по реализации государственной социальной политики» и №761 «О национальной стратегии действий в интересах детей на 2012-2017 годы»</w:t>
      </w:r>
    </w:p>
    <w:p w:rsidR="006C2709" w:rsidRPr="00FE5D71" w:rsidRDefault="006C2709" w:rsidP="006C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 xml:space="preserve">         Расходы на коммунальные услуги учитываются с применением сводного индекса потребительских цен на соответствующий год.</w:t>
      </w:r>
    </w:p>
    <w:p w:rsidR="006C2709" w:rsidRPr="00FE5D71" w:rsidRDefault="006C2709" w:rsidP="006C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 xml:space="preserve">         На мероприятия, не связанные с финансовым обеспечением муниципального задания на оказание муниципальных услуг предоставляются в качестве обоснования заявленной стоимости работ, товаров, услуг документы – проектно-сметная документация, калькуляции, коммерческие предложения от потенциальных поставщиков и т.п.</w:t>
      </w:r>
    </w:p>
    <w:p w:rsidR="006C2709" w:rsidRPr="00FE5D71" w:rsidRDefault="006C2709" w:rsidP="006C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 xml:space="preserve">        Дополнительно представляется информация:</w:t>
      </w:r>
    </w:p>
    <w:p w:rsidR="006C2709" w:rsidRPr="00FE5D71" w:rsidRDefault="006C2709" w:rsidP="006C2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 xml:space="preserve">- перечень отраслевых мероприятий в сфере </w:t>
      </w:r>
      <w:proofErr w:type="gramStart"/>
      <w:r w:rsidRPr="00FE5D71">
        <w:rPr>
          <w:rFonts w:ascii="Times New Roman" w:hAnsi="Times New Roman" w:cs="Times New Roman"/>
          <w:sz w:val="28"/>
          <w:szCs w:val="28"/>
        </w:rPr>
        <w:t>образования,  с</w:t>
      </w:r>
      <w:proofErr w:type="gramEnd"/>
      <w:r w:rsidRPr="00FE5D71">
        <w:rPr>
          <w:rFonts w:ascii="Times New Roman" w:hAnsi="Times New Roman" w:cs="Times New Roman"/>
          <w:sz w:val="28"/>
          <w:szCs w:val="28"/>
        </w:rPr>
        <w:t xml:space="preserve"> указанием суммы расходов на проведение каждого мероприятия;</w:t>
      </w:r>
    </w:p>
    <w:p w:rsidR="006C2709" w:rsidRPr="00FE5D71" w:rsidRDefault="006C2709" w:rsidP="006C2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>- предварительный календарный план проведения массовых мероприятий в сфере культуры, спорта и молодежной политики.</w:t>
      </w:r>
    </w:p>
    <w:p w:rsidR="006C2709" w:rsidRPr="00FE5D71" w:rsidRDefault="006C2709" w:rsidP="006C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 xml:space="preserve">       Бюджетные ассигнования на выплаты пенсии за выслугу лет муниципальным служащим и лицам, замещавшим муниципальные должности в муниципальном образовании сельское поселение «Успенское» Ржевского района Тверской области определяются нормативным методом в соответствии с действующим законодательством.</w:t>
      </w:r>
    </w:p>
    <w:p w:rsidR="006C2709" w:rsidRPr="00FE5D71" w:rsidRDefault="006C2709" w:rsidP="006C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 xml:space="preserve">      Планирование бюджетных ассигнований на исполнение публичных нормативных обязательств осуществляется отдельно по каждому виду публичных обязательств.</w:t>
      </w:r>
    </w:p>
    <w:p w:rsidR="006C2709" w:rsidRPr="00FE5D71" w:rsidRDefault="006C2709" w:rsidP="006C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 xml:space="preserve">            По расходам на муниципальное управление и другим расходам бюджета:</w:t>
      </w:r>
    </w:p>
    <w:p w:rsidR="006C2709" w:rsidRPr="00FE5D71" w:rsidRDefault="006C2709" w:rsidP="006C2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 xml:space="preserve">-  расходы на оплату труда рассчитываются нормативным методом исходя из утвержденных штатных расписаний, условий оплаты труда и установленных должностных окладов (ставок) в соответствии с действующим законодательством. В дальнейшем подходы к увеличению (сокращению) фондов оплаты труда будут уточняться по мере принятия соответствующих решений; </w:t>
      </w:r>
    </w:p>
    <w:p w:rsidR="006C2709" w:rsidRPr="00FE5D71" w:rsidRDefault="006C2709" w:rsidP="006C2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>- начисления на выплаты по оплате труда устанавливаются с учетом положений Федеральных Законов от 24 июля 2009 №212-ФЗ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 (с последующими изменениями) и  от 24 июля 1998 года № 125-ФЗ «Об обязательном социальном страховании от несчастных случаев на производстве и профессиональных заболеваний» (с последующими изменениями);</w:t>
      </w:r>
    </w:p>
    <w:p w:rsidR="006C2709" w:rsidRDefault="006C2709" w:rsidP="006C2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 xml:space="preserve">- расходы на уплату налогов, сборов и иных обязательных платежей в бюджетную систему Российской Федерации рассчитываются отдельно по видам налогов, сборов и иных обязательных платежей с учетом изменений, внесенных в законодательные акты Российской Федерации и Тверской </w:t>
      </w:r>
    </w:p>
    <w:p w:rsidR="006C2709" w:rsidRDefault="006C2709" w:rsidP="006C2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2709" w:rsidRDefault="006C2709" w:rsidP="006C2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2709" w:rsidRDefault="006C2709" w:rsidP="006C2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2709" w:rsidRDefault="006C2709" w:rsidP="006C2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2709" w:rsidRPr="00FE5D71" w:rsidRDefault="006C2709" w:rsidP="006C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 xml:space="preserve">области в </w:t>
      </w:r>
      <w:proofErr w:type="gramStart"/>
      <w:r w:rsidRPr="00FE5D71">
        <w:rPr>
          <w:rFonts w:ascii="Times New Roman" w:hAnsi="Times New Roman" w:cs="Times New Roman"/>
          <w:sz w:val="28"/>
          <w:szCs w:val="28"/>
        </w:rPr>
        <w:t>части  размеров</w:t>
      </w:r>
      <w:proofErr w:type="gramEnd"/>
      <w:r w:rsidRPr="00FE5D71">
        <w:rPr>
          <w:rFonts w:ascii="Times New Roman" w:hAnsi="Times New Roman" w:cs="Times New Roman"/>
          <w:sz w:val="28"/>
          <w:szCs w:val="28"/>
        </w:rPr>
        <w:t xml:space="preserve"> тарифов страховых взносов, налоговых ставок, налоговых льгот, а также с учетом изменения налогооблагаемой базы;</w:t>
      </w:r>
    </w:p>
    <w:p w:rsidR="006C2709" w:rsidRPr="00FE5D71" w:rsidRDefault="006C2709" w:rsidP="006C2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>- расходы на уплату коммунальных услуг определяются исходя из фактического потребления тепло- энергоресурсов и водоснабжения в натуральном выражении, по лимитам утвержденным Постановлением Главы администрации сельского поселения, тарифов на эти виды услуг, действующих в 2018 году с учетом НДС с последующей корректировкой;</w:t>
      </w:r>
    </w:p>
    <w:p w:rsidR="006C2709" w:rsidRPr="00FE5D71" w:rsidRDefault="006C2709" w:rsidP="006C2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 xml:space="preserve">- расходы на услуги связи, услуги по вывозу твердых бытовых отходов определяются исходя из фактических </w:t>
      </w:r>
      <w:proofErr w:type="gramStart"/>
      <w:r w:rsidRPr="00FE5D71">
        <w:rPr>
          <w:rFonts w:ascii="Times New Roman" w:hAnsi="Times New Roman" w:cs="Times New Roman"/>
          <w:sz w:val="28"/>
          <w:szCs w:val="28"/>
        </w:rPr>
        <w:t>затрат  на</w:t>
      </w:r>
      <w:proofErr w:type="gramEnd"/>
      <w:r w:rsidRPr="00FE5D71">
        <w:rPr>
          <w:rFonts w:ascii="Times New Roman" w:hAnsi="Times New Roman" w:cs="Times New Roman"/>
          <w:sz w:val="28"/>
          <w:szCs w:val="28"/>
        </w:rPr>
        <w:t xml:space="preserve"> эти цели в 2018 году и действующих тарифов;</w:t>
      </w:r>
    </w:p>
    <w:p w:rsidR="006C2709" w:rsidRPr="00FE5D71" w:rsidRDefault="006C2709" w:rsidP="006C2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>- суммарные расходы на приобретение оборудования, капитальный и текущий ремонт имущества планируются расчетным методом. К расчетам на приобретение оборудования прилагается перечень планируемого к приобретению оборудования с указанием стоимости. К расчетам на текущий и капитальный ремонт прилагается титульный список с перечнем работ, которые необходимо произвести в планируемом периоде и стоимостью по каждому объекту в соответствии с проектно-сметной документацией;</w:t>
      </w:r>
    </w:p>
    <w:p w:rsidR="006C2709" w:rsidRPr="00FE5D71" w:rsidRDefault="006C2709" w:rsidP="006C2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>-  объемы бюджетных ассигнований на обслуживание муниципального долга рассчитывается расчетным методом на основании действующих договоров займа и планируемых заимствований, сроками их возврата, процентными ставками;</w:t>
      </w:r>
    </w:p>
    <w:p w:rsidR="006C2709" w:rsidRPr="00FE5D71" w:rsidRDefault="006C2709" w:rsidP="006C2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hAnsi="Times New Roman" w:cs="Times New Roman"/>
          <w:sz w:val="28"/>
          <w:szCs w:val="28"/>
        </w:rPr>
        <w:t>- объем бюджетных ассигнований на исполнение обязательств по предоставлению субсидий юридическим лицам, индивидуальным предпринимателям, физическим лицам - производителям товаров, работ, услуг, а также субсидий некоммерческим организациям, не являющимся муниципальными учреждениями рассчитываются в соответствии с нормативными правовыми актами администрации района, устанавливающие порядок определения объема и предоставления указанных субсидий.</w:t>
      </w:r>
    </w:p>
    <w:p w:rsidR="006C2709" w:rsidRPr="00FE5D71" w:rsidRDefault="006C2709" w:rsidP="006C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709" w:rsidRPr="00FE5D71" w:rsidRDefault="006C2709" w:rsidP="006C2709">
      <w:pPr>
        <w:rPr>
          <w:rFonts w:ascii="Times New Roman" w:hAnsi="Times New Roman" w:cs="Times New Roman"/>
          <w:sz w:val="28"/>
          <w:szCs w:val="28"/>
        </w:rPr>
      </w:pPr>
    </w:p>
    <w:p w:rsidR="00DF430A" w:rsidRPr="00FE5D71" w:rsidRDefault="00DF430A" w:rsidP="00DF430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30A" w:rsidRPr="00FE5D71" w:rsidRDefault="00DF430A" w:rsidP="006C2709">
      <w:pPr>
        <w:jc w:val="right"/>
        <w:rPr>
          <w:rFonts w:ascii="Times New Roman" w:hAnsi="Times New Roman" w:cs="Times New Roman"/>
          <w:sz w:val="28"/>
          <w:szCs w:val="28"/>
        </w:rPr>
      </w:pPr>
      <w:r w:rsidRPr="00FE5D7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 w:type="page"/>
      </w:r>
      <w:r w:rsidR="006C270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3" w:name="_GoBack"/>
      <w:bookmarkEnd w:id="3"/>
    </w:p>
    <w:p w:rsidR="00546E7C" w:rsidRPr="00FE5D71" w:rsidRDefault="00546E7C">
      <w:pPr>
        <w:rPr>
          <w:rFonts w:ascii="Times New Roman" w:hAnsi="Times New Roman" w:cs="Times New Roman"/>
          <w:sz w:val="28"/>
          <w:szCs w:val="28"/>
        </w:rPr>
      </w:pPr>
    </w:p>
    <w:sectPr w:rsidR="00546E7C" w:rsidRPr="00FE5D71" w:rsidSect="00DF430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05546"/>
    <w:multiLevelType w:val="hybridMultilevel"/>
    <w:tmpl w:val="8A2A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01"/>
    <w:rsid w:val="001E5B01"/>
    <w:rsid w:val="00255C01"/>
    <w:rsid w:val="00546E7C"/>
    <w:rsid w:val="006C2709"/>
    <w:rsid w:val="00AF6A2E"/>
    <w:rsid w:val="00DF430A"/>
    <w:rsid w:val="00FE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4A031-CDEF-4AEF-9AA8-80289BBF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3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3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6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http%253A%252F%252F80.253.4.49%252Fdocument%253Fid%253D12012604%2526sub%253D172%26ts%3D1476680483%26uid%3D9424490151417612964&amp;sign=51dc894f0522bfa0674c60f9755e1b21&amp;keyno=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2791</Words>
  <Characters>15910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Uspenskoe</cp:lastModifiedBy>
  <cp:revision>5</cp:revision>
  <cp:lastPrinted>2018-11-25T13:49:00Z</cp:lastPrinted>
  <dcterms:created xsi:type="dcterms:W3CDTF">2018-11-22T14:45:00Z</dcterms:created>
  <dcterms:modified xsi:type="dcterms:W3CDTF">2018-11-29T06:11:00Z</dcterms:modified>
</cp:coreProperties>
</file>